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16B" w:rsidRPr="00336870" w:rsidRDefault="0014216B" w:rsidP="00336870">
      <w:pPr>
        <w:jc w:val="center"/>
        <w:rPr>
          <w:rFonts w:ascii="Times New Roman" w:hAnsi="Times New Roman" w:cs="Times New Roman"/>
          <w:b/>
          <w:sz w:val="44"/>
          <w:szCs w:val="24"/>
          <w:u w:val="single"/>
        </w:rPr>
      </w:pPr>
      <w:r>
        <w:rPr>
          <w:rFonts w:ascii="Times New Roman" w:hAnsi="Times New Roman" w:cs="Times New Roman"/>
          <w:b/>
          <w:sz w:val="44"/>
          <w:szCs w:val="24"/>
          <w:u w:val="single"/>
        </w:rPr>
        <w:t>ΑΝΑΚΟΙΝΩΣΗ</w:t>
      </w:r>
    </w:p>
    <w:p w:rsidR="0014216B" w:rsidRPr="00336870" w:rsidRDefault="0014216B" w:rsidP="00336870">
      <w:pPr>
        <w:spacing w:line="240" w:lineRule="auto"/>
        <w:jc w:val="both"/>
        <w:rPr>
          <w:rFonts w:ascii="Times New Roman" w:hAnsi="Times New Roman" w:cs="Times New Roman"/>
          <w:sz w:val="24"/>
          <w:szCs w:val="24"/>
        </w:rPr>
      </w:pPr>
      <w:r>
        <w:rPr>
          <w:rFonts w:ascii="Times New Roman" w:hAnsi="Times New Roman" w:cs="Times New Roman"/>
          <w:sz w:val="24"/>
          <w:szCs w:val="24"/>
        </w:rPr>
        <w:t>Σύμφωνα με τον Διορθωτικό στον Κανονισμό (ΕΕ) 2016/679 του Ευρωπαϊκού Κοινοβουλίου και Συμβουλίου, της 27</w:t>
      </w:r>
      <w:r>
        <w:rPr>
          <w:rFonts w:ascii="Times New Roman" w:hAnsi="Times New Roman" w:cs="Times New Roman"/>
          <w:sz w:val="24"/>
          <w:szCs w:val="24"/>
          <w:vertAlign w:val="superscript"/>
        </w:rPr>
        <w:t xml:space="preserve">ης </w:t>
      </w:r>
      <w:r>
        <w:rPr>
          <w:rFonts w:ascii="Times New Roman" w:hAnsi="Times New Roman" w:cs="Times New Roman"/>
          <w:sz w:val="24"/>
          <w:szCs w:val="24"/>
        </w:rPr>
        <w:t xml:space="preserve">Απριλίου 2016,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95/45/ΕΚ, οι Προσωρινοί Πίνακες </w:t>
      </w:r>
      <w:proofErr w:type="spellStart"/>
      <w:r>
        <w:rPr>
          <w:rFonts w:ascii="Times New Roman" w:hAnsi="Times New Roman" w:cs="Times New Roman"/>
          <w:sz w:val="24"/>
          <w:szCs w:val="24"/>
        </w:rPr>
        <w:t>Μοριοδότησης</w:t>
      </w:r>
      <w:proofErr w:type="spellEnd"/>
      <w:r>
        <w:rPr>
          <w:rFonts w:ascii="Times New Roman" w:hAnsi="Times New Roman" w:cs="Times New Roman"/>
          <w:sz w:val="24"/>
          <w:szCs w:val="24"/>
        </w:rPr>
        <w:t xml:space="preserve"> για το σχολικό έτος 2022-2023 αναρτούνται με τον αριθμό πρωτοκόλλου της αίτησης.</w:t>
      </w:r>
    </w:p>
    <w:p w:rsidR="0014216B" w:rsidRDefault="0014216B" w:rsidP="0014216B">
      <w:pPr>
        <w:suppressAutoHyphens/>
        <w:spacing w:after="0" w:line="240" w:lineRule="auto"/>
        <w:jc w:val="center"/>
        <w:rPr>
          <w:rFonts w:ascii="Times New Roman" w:eastAsia="Times New Roman" w:hAnsi="Times New Roman" w:cs="Times New Roman"/>
          <w:b/>
          <w:bCs/>
          <w:sz w:val="32"/>
          <w:szCs w:val="32"/>
          <w:u w:val="single"/>
          <w:lang w:eastAsia="ar-SA"/>
        </w:rPr>
      </w:pPr>
      <w:r w:rsidRPr="0014216B">
        <w:rPr>
          <w:rFonts w:ascii="Times New Roman" w:eastAsia="Times New Roman" w:hAnsi="Times New Roman" w:cs="Times New Roman"/>
          <w:b/>
          <w:bCs/>
          <w:sz w:val="32"/>
          <w:szCs w:val="32"/>
          <w:u w:val="single"/>
          <w:lang w:eastAsia="ar-SA"/>
        </w:rPr>
        <w:t>2</w:t>
      </w:r>
      <w:r>
        <w:rPr>
          <w:rFonts w:ascii="Times New Roman" w:eastAsia="Times New Roman" w:hAnsi="Times New Roman" w:cs="Times New Roman"/>
          <w:b/>
          <w:bCs/>
          <w:sz w:val="32"/>
          <w:szCs w:val="32"/>
          <w:u w:val="single"/>
          <w:vertAlign w:val="superscript"/>
          <w:lang w:eastAsia="ar-SA"/>
        </w:rPr>
        <w:t xml:space="preserve">ος </w:t>
      </w:r>
      <w:r>
        <w:rPr>
          <w:rFonts w:ascii="Times New Roman" w:eastAsia="Times New Roman" w:hAnsi="Times New Roman" w:cs="Times New Roman"/>
          <w:b/>
          <w:bCs/>
          <w:sz w:val="32"/>
          <w:szCs w:val="32"/>
          <w:u w:val="single"/>
          <w:lang w:eastAsia="ar-SA"/>
        </w:rPr>
        <w:t>ΔΗΜΟΤΙΚΟΣ ΠΑΙΔΙΚΟΣ ΣΤΑΘΜΟΣ ΑΡΤΕΜΙΔΟΣ</w:t>
      </w:r>
    </w:p>
    <w:p w:rsidR="0014216B" w:rsidRDefault="0014216B" w:rsidP="0014216B">
      <w:pPr>
        <w:pStyle w:val="31"/>
        <w:rPr>
          <w:sz w:val="26"/>
          <w:szCs w:val="26"/>
          <w:lang w:val="el-GR"/>
        </w:rPr>
      </w:pPr>
    </w:p>
    <w:p w:rsidR="0014216B" w:rsidRDefault="00A06D4C" w:rsidP="0014216B">
      <w:pPr>
        <w:pStyle w:val="31"/>
        <w:numPr>
          <w:ilvl w:val="0"/>
          <w:numId w:val="1"/>
        </w:numPr>
        <w:tabs>
          <w:tab w:val="left" w:pos="284"/>
        </w:tabs>
        <w:ind w:left="0" w:firstLine="0"/>
        <w:rPr>
          <w:sz w:val="26"/>
          <w:szCs w:val="26"/>
          <w:lang w:val="el-GR"/>
        </w:rPr>
      </w:pPr>
      <w:r>
        <w:rPr>
          <w:sz w:val="26"/>
          <w:szCs w:val="26"/>
          <w:lang w:val="el-GR"/>
        </w:rPr>
        <w:t>Προσωρινοί Πίνακες Κ</w:t>
      </w:r>
      <w:r w:rsidR="00F13057">
        <w:rPr>
          <w:sz w:val="26"/>
          <w:szCs w:val="26"/>
          <w:lang w:val="el-GR"/>
        </w:rPr>
        <w:t xml:space="preserve">ατάταξης </w:t>
      </w:r>
      <w:proofErr w:type="spellStart"/>
      <w:r w:rsidR="00F13057">
        <w:rPr>
          <w:sz w:val="26"/>
          <w:szCs w:val="26"/>
          <w:lang w:val="el-GR"/>
        </w:rPr>
        <w:t>Μοριοδότησης</w:t>
      </w:r>
      <w:proofErr w:type="spellEnd"/>
      <w:r w:rsidR="00F13057">
        <w:rPr>
          <w:sz w:val="26"/>
          <w:szCs w:val="26"/>
          <w:lang w:val="el-GR"/>
        </w:rPr>
        <w:t xml:space="preserve"> </w:t>
      </w:r>
      <w:r>
        <w:rPr>
          <w:sz w:val="26"/>
          <w:szCs w:val="26"/>
          <w:lang w:val="el-GR"/>
        </w:rPr>
        <w:t xml:space="preserve">Αιτήσεων </w:t>
      </w:r>
      <w:r w:rsidR="00F13057">
        <w:rPr>
          <w:sz w:val="26"/>
          <w:szCs w:val="26"/>
          <w:lang w:val="el-GR"/>
        </w:rPr>
        <w:t xml:space="preserve">για τον </w:t>
      </w:r>
      <w:r w:rsidR="0014216B" w:rsidRPr="0014216B">
        <w:rPr>
          <w:sz w:val="26"/>
          <w:szCs w:val="26"/>
          <w:lang w:val="el-GR"/>
        </w:rPr>
        <w:t>2</w:t>
      </w:r>
      <w:r w:rsidR="00F13057">
        <w:rPr>
          <w:sz w:val="26"/>
          <w:szCs w:val="26"/>
          <w:vertAlign w:val="superscript"/>
          <w:lang w:val="el-GR"/>
        </w:rPr>
        <w:t>ο</w:t>
      </w:r>
      <w:r w:rsidR="00F13057">
        <w:rPr>
          <w:sz w:val="26"/>
          <w:szCs w:val="26"/>
          <w:lang w:val="el-GR"/>
        </w:rPr>
        <w:t xml:space="preserve"> Δημοτικό Παιδικό Σταθμό</w:t>
      </w:r>
      <w:r w:rsidR="0014216B">
        <w:rPr>
          <w:sz w:val="26"/>
          <w:szCs w:val="26"/>
          <w:lang w:val="el-GR"/>
        </w:rPr>
        <w:t xml:space="preserve"> Αρτέμιδος για το σχολικό έτος  2022- 2023:</w:t>
      </w:r>
    </w:p>
    <w:p w:rsidR="00336870" w:rsidRPr="00336870" w:rsidRDefault="00336870" w:rsidP="0014216B">
      <w:pPr>
        <w:pStyle w:val="31"/>
        <w:numPr>
          <w:ilvl w:val="0"/>
          <w:numId w:val="1"/>
        </w:numPr>
        <w:tabs>
          <w:tab w:val="left" w:pos="284"/>
        </w:tabs>
        <w:ind w:left="0" w:firstLine="0"/>
        <w:rPr>
          <w:sz w:val="26"/>
          <w:szCs w:val="26"/>
          <w:lang w:val="el-GR"/>
        </w:rPr>
      </w:pPr>
    </w:p>
    <w:tbl>
      <w:tblPr>
        <w:tblW w:w="8790" w:type="dxa"/>
        <w:tblInd w:w="-396" w:type="dxa"/>
        <w:tblLayout w:type="fixed"/>
        <w:tblCellMar>
          <w:left w:w="30" w:type="dxa"/>
          <w:right w:w="30" w:type="dxa"/>
        </w:tblCellMar>
        <w:tblLook w:val="0000" w:firstRow="0" w:lastRow="0" w:firstColumn="0" w:lastColumn="0" w:noHBand="0" w:noVBand="0"/>
      </w:tblPr>
      <w:tblGrid>
        <w:gridCol w:w="1135"/>
        <w:gridCol w:w="1276"/>
        <w:gridCol w:w="2126"/>
        <w:gridCol w:w="2693"/>
        <w:gridCol w:w="1560"/>
      </w:tblGrid>
      <w:tr w:rsidR="009579F5" w:rsidRPr="00BF6FAA" w:rsidTr="00F13057">
        <w:trPr>
          <w:trHeight w:val="986"/>
        </w:trPr>
        <w:tc>
          <w:tcPr>
            <w:tcW w:w="1135" w:type="dxa"/>
            <w:tcBorders>
              <w:top w:val="single" w:sz="6" w:space="0" w:color="auto"/>
              <w:left w:val="single" w:sz="6" w:space="0" w:color="auto"/>
              <w:bottom w:val="single" w:sz="6" w:space="0" w:color="auto"/>
              <w:right w:val="single" w:sz="6" w:space="0" w:color="auto"/>
            </w:tcBorders>
          </w:tcPr>
          <w:p w:rsidR="009579F5" w:rsidRPr="00A06D4C" w:rsidRDefault="009579F5" w:rsidP="00336870">
            <w:pPr>
              <w:autoSpaceDE w:val="0"/>
              <w:autoSpaceDN w:val="0"/>
              <w:adjustRightInd w:val="0"/>
              <w:spacing w:after="0" w:line="240" w:lineRule="auto"/>
              <w:ind w:hanging="30"/>
              <w:jc w:val="center"/>
              <w:rPr>
                <w:rFonts w:ascii="Times New Roman" w:hAnsi="Times New Roman" w:cs="Times New Roman"/>
                <w:b/>
                <w:bCs/>
                <w:color w:val="000000"/>
                <w:sz w:val="24"/>
                <w:szCs w:val="24"/>
              </w:rPr>
            </w:pPr>
            <w:r w:rsidRPr="00A06D4C">
              <w:rPr>
                <w:rFonts w:ascii="Times New Roman" w:hAnsi="Times New Roman" w:cs="Times New Roman"/>
                <w:b/>
                <w:bCs/>
                <w:color w:val="000000"/>
                <w:sz w:val="24"/>
                <w:szCs w:val="24"/>
              </w:rPr>
              <w:t>ΝΟ</w:t>
            </w:r>
          </w:p>
        </w:tc>
        <w:tc>
          <w:tcPr>
            <w:tcW w:w="1276" w:type="dxa"/>
            <w:tcBorders>
              <w:top w:val="single" w:sz="6" w:space="0" w:color="auto"/>
              <w:left w:val="single" w:sz="6" w:space="0" w:color="auto"/>
              <w:bottom w:val="single" w:sz="6" w:space="0" w:color="auto"/>
              <w:right w:val="single" w:sz="6" w:space="0" w:color="auto"/>
            </w:tcBorders>
          </w:tcPr>
          <w:p w:rsidR="009579F5" w:rsidRPr="00A06D4C" w:rsidRDefault="009579F5" w:rsidP="00336870">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A06D4C">
              <w:rPr>
                <w:rFonts w:ascii="Times New Roman" w:hAnsi="Times New Roman" w:cs="Times New Roman"/>
                <w:b/>
                <w:bCs/>
                <w:color w:val="000000"/>
                <w:sz w:val="24"/>
                <w:szCs w:val="24"/>
              </w:rPr>
              <w:t>ΑΡ. ΠΡΩΤ</w:t>
            </w:r>
            <w:r w:rsidRPr="00A06D4C">
              <w:rPr>
                <w:rFonts w:ascii="Times New Roman" w:hAnsi="Times New Roman" w:cs="Times New Roman"/>
                <w:b/>
                <w:bCs/>
                <w:color w:val="000000"/>
                <w:sz w:val="24"/>
                <w:szCs w:val="24"/>
                <w:lang w:val="en-US"/>
              </w:rPr>
              <w:t>.</w:t>
            </w:r>
          </w:p>
        </w:tc>
        <w:tc>
          <w:tcPr>
            <w:tcW w:w="2126" w:type="dxa"/>
            <w:tcBorders>
              <w:top w:val="single" w:sz="6" w:space="0" w:color="auto"/>
              <w:left w:val="single" w:sz="6" w:space="0" w:color="auto"/>
              <w:bottom w:val="single" w:sz="6" w:space="0" w:color="auto"/>
              <w:right w:val="single" w:sz="6" w:space="0" w:color="auto"/>
            </w:tcBorders>
          </w:tcPr>
          <w:p w:rsidR="009579F5" w:rsidRPr="00A06D4C" w:rsidRDefault="009579F5" w:rsidP="00336870">
            <w:pPr>
              <w:autoSpaceDE w:val="0"/>
              <w:autoSpaceDN w:val="0"/>
              <w:adjustRightInd w:val="0"/>
              <w:spacing w:after="0" w:line="240" w:lineRule="auto"/>
              <w:jc w:val="center"/>
              <w:rPr>
                <w:rFonts w:ascii="Times New Roman" w:hAnsi="Times New Roman" w:cs="Times New Roman"/>
                <w:b/>
                <w:bCs/>
                <w:color w:val="000000"/>
                <w:sz w:val="24"/>
                <w:szCs w:val="24"/>
              </w:rPr>
            </w:pPr>
            <w:r w:rsidRPr="00A06D4C">
              <w:rPr>
                <w:rFonts w:ascii="Times New Roman" w:hAnsi="Times New Roman" w:cs="Times New Roman"/>
                <w:b/>
                <w:bCs/>
                <w:color w:val="000000"/>
                <w:sz w:val="24"/>
                <w:szCs w:val="24"/>
              </w:rPr>
              <w:t>ΕΠΏΝΥΜΟ ΠΑΙΔΙΟΎ</w:t>
            </w:r>
          </w:p>
        </w:tc>
        <w:tc>
          <w:tcPr>
            <w:tcW w:w="2693" w:type="dxa"/>
            <w:tcBorders>
              <w:top w:val="single" w:sz="6" w:space="0" w:color="auto"/>
              <w:left w:val="single" w:sz="6" w:space="0" w:color="auto"/>
              <w:bottom w:val="single" w:sz="6" w:space="0" w:color="auto"/>
              <w:right w:val="single" w:sz="6" w:space="0" w:color="auto"/>
            </w:tcBorders>
          </w:tcPr>
          <w:p w:rsidR="009579F5" w:rsidRPr="00A06D4C" w:rsidRDefault="009579F5" w:rsidP="00336870">
            <w:pPr>
              <w:autoSpaceDE w:val="0"/>
              <w:autoSpaceDN w:val="0"/>
              <w:adjustRightInd w:val="0"/>
              <w:spacing w:after="0" w:line="240" w:lineRule="auto"/>
              <w:jc w:val="center"/>
              <w:rPr>
                <w:rFonts w:ascii="Times New Roman" w:hAnsi="Times New Roman" w:cs="Times New Roman"/>
                <w:b/>
                <w:bCs/>
                <w:color w:val="000000"/>
                <w:sz w:val="24"/>
                <w:szCs w:val="24"/>
              </w:rPr>
            </w:pPr>
            <w:r w:rsidRPr="00A06D4C">
              <w:rPr>
                <w:rFonts w:ascii="Times New Roman" w:hAnsi="Times New Roman" w:cs="Times New Roman"/>
                <w:b/>
                <w:bCs/>
                <w:color w:val="000000"/>
                <w:sz w:val="24"/>
                <w:szCs w:val="24"/>
              </w:rPr>
              <w:t>ΌΝΟΜΑ ΠΑΙΔΙΟΎ</w:t>
            </w:r>
          </w:p>
        </w:tc>
        <w:tc>
          <w:tcPr>
            <w:tcW w:w="1560" w:type="dxa"/>
            <w:tcBorders>
              <w:top w:val="single" w:sz="6" w:space="0" w:color="auto"/>
              <w:left w:val="single" w:sz="6" w:space="0" w:color="auto"/>
              <w:bottom w:val="single" w:sz="6" w:space="0" w:color="auto"/>
              <w:right w:val="single" w:sz="6" w:space="0" w:color="auto"/>
            </w:tcBorders>
          </w:tcPr>
          <w:p w:rsidR="009579F5" w:rsidRPr="00A06D4C" w:rsidRDefault="009579F5" w:rsidP="00336870">
            <w:pPr>
              <w:autoSpaceDE w:val="0"/>
              <w:autoSpaceDN w:val="0"/>
              <w:adjustRightInd w:val="0"/>
              <w:spacing w:after="0" w:line="240" w:lineRule="auto"/>
              <w:jc w:val="center"/>
              <w:rPr>
                <w:rFonts w:ascii="Times New Roman" w:hAnsi="Times New Roman" w:cs="Times New Roman"/>
                <w:b/>
                <w:bCs/>
                <w:color w:val="000000"/>
                <w:sz w:val="24"/>
                <w:szCs w:val="24"/>
              </w:rPr>
            </w:pPr>
            <w:r w:rsidRPr="00A06D4C">
              <w:rPr>
                <w:rFonts w:ascii="Times New Roman" w:hAnsi="Times New Roman" w:cs="Times New Roman"/>
                <w:b/>
                <w:bCs/>
                <w:color w:val="000000"/>
                <w:sz w:val="24"/>
                <w:szCs w:val="24"/>
              </w:rPr>
              <w:t>ΣΎΝΟΛΟ ΜΟΡΊΩΝ</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13781</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Κ</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Ν</w:t>
            </w:r>
            <w:r w:rsidR="001408B6" w:rsidRPr="00336870">
              <w:rPr>
                <w:rFonts w:ascii="Times New Roman" w:hAnsi="Times New Roman" w:cs="Times New Roman"/>
                <w:color w:val="000000"/>
                <w:sz w:val="24"/>
                <w:szCs w:val="24"/>
              </w:rPr>
              <w:t>***-</w:t>
            </w:r>
            <w:r w:rsidRPr="00336870">
              <w:rPr>
                <w:rFonts w:ascii="Times New Roman" w:hAnsi="Times New Roman" w:cs="Times New Roman"/>
                <w:color w:val="000000"/>
                <w:sz w:val="24"/>
                <w:szCs w:val="24"/>
              </w:rPr>
              <w:t xml:space="preserve"> Σ</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185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15782</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M</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M</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165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13874</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E</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C</w:t>
            </w:r>
            <w:r w:rsidR="001408B6" w:rsidRPr="00336870">
              <w:rPr>
                <w:rFonts w:ascii="Times New Roman" w:hAnsi="Times New Roman" w:cs="Times New Roman"/>
                <w:color w:val="000000"/>
                <w:sz w:val="24"/>
                <w:szCs w:val="24"/>
              </w:rPr>
              <w:t>***-</w:t>
            </w:r>
            <w:r w:rsidR="00336870">
              <w:rPr>
                <w:rFonts w:ascii="Times New Roman" w:hAnsi="Times New Roman" w:cs="Times New Roman"/>
                <w:color w:val="000000"/>
                <w:sz w:val="24"/>
                <w:szCs w:val="24"/>
              </w:rPr>
              <w:t xml:space="preserve"> </w:t>
            </w:r>
            <w:r w:rsidRPr="00336870">
              <w:rPr>
                <w:rFonts w:ascii="Times New Roman" w:hAnsi="Times New Roman" w:cs="Times New Roman"/>
                <w:color w:val="000000"/>
                <w:sz w:val="24"/>
                <w:szCs w:val="24"/>
              </w:rPr>
              <w:t>E</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16040</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Κ</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Ι</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lang w:val="en-US"/>
              </w:rPr>
              <w:t>130</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13227</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Ι</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120</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rPr>
              <w:t>19685</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Κ</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Α</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lang w:val="en-US"/>
              </w:rPr>
              <w:t>119</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15581</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C</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A</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rPr>
              <w:t>13717</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Σ</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15781</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Η</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Β</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13719</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Ε</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15972</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Τ</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Ε</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114</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rPr>
              <w:t>15834</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Π</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Α</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112</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14631</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Δ</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1408B6"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Δ***</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111</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rPr>
              <w:t>15368</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M</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M</w:t>
            </w:r>
            <w:r w:rsidR="001408B6"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110</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13236</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ΜΠ</w:t>
            </w:r>
            <w:r w:rsidR="001408B6" w:rsidRPr="00336870">
              <w:rPr>
                <w:rFonts w:ascii="Times New Roman" w:hAnsi="Times New Roman" w:cs="Times New Roman"/>
                <w:color w:val="000000"/>
                <w:sz w:val="24"/>
                <w:szCs w:val="24"/>
              </w:rPr>
              <w:t>***</w:t>
            </w:r>
            <w:r w:rsidRPr="00336870">
              <w:rPr>
                <w:rFonts w:ascii="Times New Roman" w:hAnsi="Times New Roman" w:cs="Times New Roman"/>
                <w:color w:val="000000"/>
                <w:sz w:val="24"/>
                <w:szCs w:val="24"/>
              </w:rPr>
              <w:t>-Μ</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Δ</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110</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rPr>
              <w:t>15595</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Κ</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Κ</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109</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rPr>
              <w:t>15040</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Κ</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Β</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106</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15369</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Β</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105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19691</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Γ</w:t>
            </w:r>
            <w:r w:rsidR="001408B6" w:rsidRPr="00336870">
              <w:rPr>
                <w:rFonts w:ascii="Times New Roman" w:hAnsi="Times New Roman" w:cs="Times New Roman"/>
                <w:color w:val="000000"/>
                <w:sz w:val="24"/>
                <w:szCs w:val="24"/>
              </w:rPr>
              <w:t>***</w:t>
            </w:r>
            <w:r w:rsidRPr="00336870">
              <w:rPr>
                <w:rFonts w:ascii="Times New Roman" w:hAnsi="Times New Roman" w:cs="Times New Roman"/>
                <w:color w:val="000000"/>
                <w:sz w:val="24"/>
                <w:szCs w:val="24"/>
              </w:rPr>
              <w:t xml:space="preserve"> Α</w:t>
            </w:r>
            <w:r w:rsidR="001408B6" w:rsidRPr="00336870">
              <w:rPr>
                <w:rFonts w:ascii="Times New Roman" w:hAnsi="Times New Roman" w:cs="Times New Roman"/>
                <w:color w:val="000000"/>
                <w:sz w:val="24"/>
                <w:szCs w:val="24"/>
              </w:rPr>
              <w:t xml:space="preserve">** </w:t>
            </w:r>
            <w:r w:rsidRPr="00336870">
              <w:rPr>
                <w:rFonts w:ascii="Times New Roman" w:hAnsi="Times New Roman" w:cs="Times New Roman"/>
                <w:color w:val="000000"/>
                <w:sz w:val="24"/>
                <w:szCs w:val="24"/>
              </w:rPr>
              <w:t>Σ</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Α</w:t>
            </w:r>
            <w:r w:rsidR="00F20A48" w:rsidRPr="00336870">
              <w:rPr>
                <w:rFonts w:ascii="Times New Roman" w:hAnsi="Times New Roman" w:cs="Times New Roman"/>
                <w:color w:val="000000"/>
                <w:sz w:val="24"/>
                <w:szCs w:val="24"/>
              </w:rPr>
              <w:t>***-  Ρ***</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105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15384</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1408B6"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Σ***</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Δ</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104</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15376</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Δ</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95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15050</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Γ</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95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15841</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Ξ</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Ε</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95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15179</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Τ</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w:t>
            </w:r>
            <w:r w:rsidR="00F20A48" w:rsidRPr="00336870">
              <w:rPr>
                <w:rFonts w:ascii="Times New Roman" w:hAnsi="Times New Roman" w:cs="Times New Roman"/>
                <w:color w:val="000000"/>
                <w:sz w:val="24"/>
                <w:szCs w:val="24"/>
              </w:rPr>
              <w:t>***-</w:t>
            </w:r>
            <w:r w:rsidRPr="00336870">
              <w:rPr>
                <w:rFonts w:ascii="Times New Roman" w:hAnsi="Times New Roman" w:cs="Times New Roman"/>
                <w:color w:val="000000"/>
                <w:sz w:val="24"/>
                <w:szCs w:val="24"/>
              </w:rPr>
              <w:t xml:space="preserve"> Η</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91</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15784</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Ν</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Ι</w:t>
            </w:r>
            <w:r w:rsidR="00F20A48" w:rsidRPr="00336870">
              <w:rPr>
                <w:rFonts w:ascii="Times New Roman" w:hAnsi="Times New Roman" w:cs="Times New Roman"/>
                <w:color w:val="000000"/>
                <w:sz w:val="24"/>
                <w:szCs w:val="24"/>
              </w:rPr>
              <w:t>***</w:t>
            </w:r>
            <w:r w:rsidRPr="00336870">
              <w:rPr>
                <w:rFonts w:ascii="Times New Roman" w:hAnsi="Times New Roman" w:cs="Times New Roman"/>
                <w:color w:val="000000"/>
                <w:sz w:val="24"/>
                <w:szCs w:val="24"/>
              </w:rPr>
              <w:t xml:space="preserve"> Α</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90</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13718</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Α</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Ε</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90</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13918</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B</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E</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85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15584</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Μ</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Γ</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85</w:t>
            </w:r>
          </w:p>
        </w:tc>
      </w:tr>
      <w:tr w:rsidR="001408B6"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1408B6" w:rsidRPr="00336870" w:rsidRDefault="001408B6"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1408B6" w:rsidRPr="00336870" w:rsidRDefault="001408B6"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19681</w:t>
            </w:r>
          </w:p>
        </w:tc>
        <w:tc>
          <w:tcPr>
            <w:tcW w:w="2126" w:type="dxa"/>
            <w:tcBorders>
              <w:top w:val="single" w:sz="6" w:space="0" w:color="auto"/>
              <w:left w:val="single" w:sz="6" w:space="0" w:color="auto"/>
              <w:bottom w:val="single" w:sz="6" w:space="0" w:color="auto"/>
              <w:right w:val="single" w:sz="6" w:space="0" w:color="auto"/>
            </w:tcBorders>
          </w:tcPr>
          <w:p w:rsidR="001408B6" w:rsidRPr="00336870" w:rsidRDefault="001408B6"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Φ***</w:t>
            </w:r>
          </w:p>
        </w:tc>
        <w:tc>
          <w:tcPr>
            <w:tcW w:w="2693" w:type="dxa"/>
            <w:tcBorders>
              <w:top w:val="single" w:sz="6" w:space="0" w:color="auto"/>
              <w:left w:val="single" w:sz="6" w:space="0" w:color="auto"/>
              <w:bottom w:val="single" w:sz="6" w:space="0" w:color="auto"/>
              <w:right w:val="single" w:sz="6" w:space="0" w:color="auto"/>
            </w:tcBorders>
          </w:tcPr>
          <w:p w:rsidR="001408B6" w:rsidRPr="00336870" w:rsidRDefault="001408B6"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Ι</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1408B6" w:rsidRPr="00336870" w:rsidRDefault="00F20A48"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85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15831</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Κ</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Κ</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78</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15835</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Σ</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Ν</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77</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13535</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Γ</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Ν</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75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13534</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Γ</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Α</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75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15371</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Α</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Α</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55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rPr>
              <w:t>15405</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Α</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Ζ</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55</w:t>
            </w:r>
          </w:p>
        </w:tc>
      </w:tr>
      <w:tr w:rsidR="009579F5" w:rsidRPr="00BF6FAA" w:rsidTr="00F13057">
        <w:trPr>
          <w:trHeight w:val="506"/>
        </w:trPr>
        <w:tc>
          <w:tcPr>
            <w:tcW w:w="1135"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lang w:val="en-US"/>
              </w:rPr>
            </w:pPr>
            <w:r w:rsidRPr="00336870">
              <w:rPr>
                <w:rFonts w:ascii="Times New Roman" w:hAnsi="Times New Roman" w:cs="Times New Roman"/>
                <w:color w:val="000000"/>
                <w:sz w:val="24"/>
                <w:szCs w:val="24"/>
              </w:rPr>
              <w:t>13873</w:t>
            </w:r>
          </w:p>
        </w:tc>
        <w:tc>
          <w:tcPr>
            <w:tcW w:w="2126"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Π</w:t>
            </w:r>
            <w:r w:rsidR="001408B6" w:rsidRPr="00336870">
              <w:rPr>
                <w:rFonts w:ascii="Times New Roman" w:hAnsi="Times New Roman" w:cs="Times New Roman"/>
                <w:color w:val="000000"/>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9579F5" w:rsidRPr="00336870" w:rsidRDefault="009579F5"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Χ</w:t>
            </w:r>
            <w:r w:rsidR="00F20A48" w:rsidRPr="00336870">
              <w:rPr>
                <w:rFonts w:ascii="Times New Roman" w:hAnsi="Times New Roman" w:cs="Times New Roman"/>
                <w:color w:val="000000"/>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9579F5" w:rsidRPr="00336870" w:rsidRDefault="00F20A48" w:rsidP="00336870">
            <w:pPr>
              <w:autoSpaceDE w:val="0"/>
              <w:autoSpaceDN w:val="0"/>
              <w:adjustRightInd w:val="0"/>
              <w:spacing w:after="0" w:line="240" w:lineRule="auto"/>
              <w:jc w:val="center"/>
              <w:rPr>
                <w:rFonts w:ascii="Times New Roman" w:hAnsi="Times New Roman" w:cs="Times New Roman"/>
                <w:color w:val="000000"/>
                <w:sz w:val="24"/>
                <w:szCs w:val="24"/>
              </w:rPr>
            </w:pPr>
            <w:r w:rsidRPr="00336870">
              <w:rPr>
                <w:rFonts w:ascii="Times New Roman" w:hAnsi="Times New Roman" w:cs="Times New Roman"/>
                <w:color w:val="000000"/>
                <w:sz w:val="24"/>
                <w:szCs w:val="24"/>
              </w:rPr>
              <w:t>0</w:t>
            </w:r>
          </w:p>
        </w:tc>
      </w:tr>
    </w:tbl>
    <w:p w:rsidR="002D64A0" w:rsidRDefault="002D64A0"/>
    <w:p w:rsidR="00336870" w:rsidRDefault="00336870"/>
    <w:p w:rsidR="00336870" w:rsidRDefault="00336870">
      <w:bookmarkStart w:id="0" w:name="_GoBack"/>
      <w:bookmarkEnd w:id="0"/>
    </w:p>
    <w:p w:rsidR="00336870" w:rsidRPr="00336870" w:rsidRDefault="00336870" w:rsidP="00336870">
      <w:pPr>
        <w:spacing w:after="0" w:line="240" w:lineRule="auto"/>
        <w:jc w:val="both"/>
        <w:rPr>
          <w:rFonts w:ascii="Times New Roman" w:eastAsia="Times New Roman" w:hAnsi="Times New Roman" w:cs="Times New Roman"/>
          <w:lang w:eastAsia="el-GR"/>
        </w:rPr>
      </w:pPr>
      <w:r w:rsidRPr="00336870">
        <w:rPr>
          <w:rFonts w:ascii="Times New Roman" w:eastAsia="Times New Roman" w:hAnsi="Times New Roman" w:cs="Times New Roman"/>
          <w:b/>
          <w:lang w:eastAsia="el-GR"/>
        </w:rPr>
        <w:t>*</w:t>
      </w:r>
      <w:r w:rsidRPr="00336870">
        <w:rPr>
          <w:rFonts w:ascii="Times New Roman" w:eastAsia="Times New Roman" w:hAnsi="Times New Roman" w:cs="Times New Roman"/>
          <w:bCs/>
          <w:lang w:eastAsia="el-GR"/>
        </w:rPr>
        <w:t xml:space="preserve"> Τα αποτελέσματα αφορούν τις αιτήσεις που έχουν </w:t>
      </w:r>
      <w:r w:rsidRPr="00336870">
        <w:rPr>
          <w:rFonts w:ascii="Times New Roman" w:eastAsia="Times New Roman" w:hAnsi="Times New Roman" w:cs="Times New Roman"/>
          <w:lang w:eastAsia="el-GR"/>
        </w:rPr>
        <w:t xml:space="preserve">υποβληθεί έως και 13/07/2020 και ώρα 09:00 </w:t>
      </w:r>
      <w:proofErr w:type="spellStart"/>
      <w:r w:rsidRPr="00336870">
        <w:rPr>
          <w:rFonts w:ascii="Times New Roman" w:eastAsia="Times New Roman" w:hAnsi="Times New Roman" w:cs="Times New Roman"/>
          <w:lang w:eastAsia="el-GR"/>
        </w:rPr>
        <w:t>π.μ</w:t>
      </w:r>
      <w:proofErr w:type="spellEnd"/>
      <w:r w:rsidRPr="00336870">
        <w:rPr>
          <w:rFonts w:ascii="Times New Roman" w:eastAsia="Times New Roman" w:hAnsi="Times New Roman" w:cs="Times New Roman"/>
          <w:lang w:eastAsia="el-GR"/>
        </w:rPr>
        <w:t>..</w:t>
      </w:r>
    </w:p>
    <w:p w:rsidR="00336870" w:rsidRPr="00336870" w:rsidRDefault="00336870" w:rsidP="00336870">
      <w:pPr>
        <w:spacing w:after="0" w:line="240" w:lineRule="auto"/>
        <w:jc w:val="both"/>
        <w:rPr>
          <w:rFonts w:ascii="Times New Roman" w:hAnsi="Times New Roman" w:cs="Times New Roman"/>
        </w:rPr>
      </w:pPr>
      <w:r w:rsidRPr="00336870">
        <w:rPr>
          <w:rFonts w:ascii="Times New Roman" w:hAnsi="Times New Roman" w:cs="Times New Roman"/>
        </w:rPr>
        <w:t xml:space="preserve">** 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  </w:t>
      </w:r>
    </w:p>
    <w:p w:rsidR="00336870" w:rsidRDefault="00336870"/>
    <w:sectPr w:rsidR="00336870" w:rsidSect="002D64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9298F"/>
    <w:multiLevelType w:val="hybridMultilevel"/>
    <w:tmpl w:val="3D6E1A90"/>
    <w:lvl w:ilvl="0" w:tplc="AB5C95B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A1A7D6E"/>
    <w:multiLevelType w:val="hybridMultilevel"/>
    <w:tmpl w:val="050AA582"/>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14216B"/>
    <w:rsid w:val="001408B6"/>
    <w:rsid w:val="0014216B"/>
    <w:rsid w:val="002D64A0"/>
    <w:rsid w:val="00323D77"/>
    <w:rsid w:val="00336870"/>
    <w:rsid w:val="00667900"/>
    <w:rsid w:val="009579F5"/>
    <w:rsid w:val="00A06D4C"/>
    <w:rsid w:val="00E84EEC"/>
    <w:rsid w:val="00F13057"/>
    <w:rsid w:val="00F20A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Σώμα κείμενου 31"/>
    <w:basedOn w:val="a"/>
    <w:rsid w:val="0014216B"/>
    <w:pPr>
      <w:suppressAutoHyphens/>
      <w:spacing w:after="0" w:line="240" w:lineRule="auto"/>
      <w:jc w:val="both"/>
    </w:pPr>
    <w:rPr>
      <w:rFonts w:ascii="Times New Roman" w:eastAsia="Times New Roman" w:hAnsi="Times New Roman" w:cs="Times New Roman"/>
      <w:b/>
      <w:bCs/>
      <w:sz w:val="28"/>
      <w:szCs w:val="24"/>
      <w:lang w:val="en-GB" w:eastAsia="ar-SA"/>
    </w:rPr>
  </w:style>
  <w:style w:type="paragraph" w:styleId="a3">
    <w:name w:val="List Paragraph"/>
    <w:basedOn w:val="a"/>
    <w:uiPriority w:val="34"/>
    <w:qFormat/>
    <w:rsid w:val="009579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4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F9DD-447D-4899-91D5-B9587DF9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286</Words>
  <Characters>1547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ΠΑΙΔΙΚΟΣ ΣΤΑΘΜΟΣ ΣΠΑΤΩΝ</cp:lastModifiedBy>
  <cp:revision>6</cp:revision>
  <cp:lastPrinted>2022-07-14T06:07:00Z</cp:lastPrinted>
  <dcterms:created xsi:type="dcterms:W3CDTF">2022-07-12T06:30:00Z</dcterms:created>
  <dcterms:modified xsi:type="dcterms:W3CDTF">2022-07-14T06:30:00Z</dcterms:modified>
</cp:coreProperties>
</file>